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14" w:rsidRDefault="00E11914" w:rsidP="00E11914">
      <w:pPr>
        <w:ind w:right="-1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«В регистр»</w:t>
      </w:r>
    </w:p>
    <w:p w:rsidR="006C4999" w:rsidRDefault="00E11914" w:rsidP="00E11914">
      <w:pPr>
        <w:ind w:right="-1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E11914">
        <w:rPr>
          <w:rFonts w:ascii="PT Astra Serif" w:eastAsia="Calibri" w:hAnsi="PT Astra Serif"/>
          <w:noProof/>
          <w:sz w:val="24"/>
          <w:szCs w:val="24"/>
          <w:lang w:eastAsia="ru-RU"/>
        </w:rPr>
        <w:drawing>
          <wp:inline distT="0" distB="0" distL="0" distR="0" wp14:anchorId="7D3F0F37" wp14:editId="7737A27E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8D" w:rsidRPr="00E11914" w:rsidRDefault="006C4999" w:rsidP="00E11914">
      <w:pPr>
        <w:ind w:right="-1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ab/>
      </w:r>
      <w:r w:rsidR="00E11914">
        <w:rPr>
          <w:rFonts w:ascii="PT Astra Serif" w:eastAsia="Calibri" w:hAnsi="PT Astra Serif"/>
          <w:sz w:val="24"/>
          <w:szCs w:val="24"/>
          <w:lang w:eastAsia="en-US"/>
        </w:rPr>
        <w:tab/>
      </w: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BA2D91" w:rsidRDefault="008D506D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 внесении изменени</w:t>
      </w:r>
      <w:r w:rsidR="008D242F">
        <w:rPr>
          <w:rFonts w:ascii="PT Astra Serif" w:eastAsia="Calibri" w:hAnsi="PT Astra Serif"/>
          <w:sz w:val="28"/>
          <w:szCs w:val="28"/>
          <w:lang w:eastAsia="en-US"/>
        </w:rPr>
        <w:t>й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8D506D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="00BA2D91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BA2D91"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остановление </w:t>
      </w:r>
    </w:p>
    <w:p w:rsidR="00BA2D91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администрации г. Югорска Ханты-Мансийского </w:t>
      </w:r>
    </w:p>
    <w:p w:rsidR="005C6FCF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автономного округа - Югры от </w:t>
      </w:r>
      <w:r w:rsidR="00C6686F">
        <w:rPr>
          <w:rFonts w:ascii="PT Astra Serif" w:eastAsia="Calibri" w:hAnsi="PT Astra Serif"/>
          <w:sz w:val="28"/>
          <w:szCs w:val="28"/>
          <w:lang w:eastAsia="en-US"/>
        </w:rPr>
        <w:t>24</w:t>
      </w:r>
      <w:r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C6686F">
        <w:rPr>
          <w:rFonts w:ascii="PT Astra Serif" w:eastAsia="Calibri" w:hAnsi="PT Astra Serif"/>
          <w:sz w:val="28"/>
          <w:szCs w:val="28"/>
          <w:lang w:eastAsia="en-US"/>
        </w:rPr>
        <w:t>10</w:t>
      </w:r>
      <w:r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C6686F">
        <w:rPr>
          <w:rFonts w:ascii="PT Astra Serif" w:eastAsia="Calibri" w:hAnsi="PT Astra Serif"/>
          <w:sz w:val="28"/>
          <w:szCs w:val="28"/>
          <w:lang w:eastAsia="en-US"/>
        </w:rPr>
        <w:t>2023</w:t>
      </w: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="005C6FCF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6686F">
        <w:rPr>
          <w:rFonts w:ascii="PT Astra Serif" w:eastAsia="Calibri" w:hAnsi="PT Astra Serif"/>
          <w:sz w:val="28"/>
          <w:szCs w:val="28"/>
          <w:lang w:eastAsia="en-US"/>
        </w:rPr>
        <w:t>1468-п</w:t>
      </w:r>
      <w:r w:rsidR="005C6FCF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C6686F" w:rsidRDefault="00BA2D91" w:rsidP="00C6686F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="00C6686F" w:rsidRPr="00C6686F">
        <w:rPr>
          <w:rFonts w:ascii="PT Astra Serif" w:eastAsia="Calibri" w:hAnsi="PT Astra Serif"/>
          <w:sz w:val="28"/>
          <w:szCs w:val="28"/>
          <w:lang w:eastAsia="en-US"/>
        </w:rPr>
        <w:t>Об</w:t>
      </w:r>
      <w:r w:rsidR="00C6686F">
        <w:rPr>
          <w:rFonts w:ascii="PT Astra Serif" w:eastAsia="Calibri" w:hAnsi="PT Astra Serif"/>
          <w:sz w:val="28"/>
          <w:szCs w:val="28"/>
          <w:lang w:eastAsia="en-US"/>
        </w:rPr>
        <w:t xml:space="preserve"> утверждении Порядка проведения </w:t>
      </w:r>
      <w:r w:rsidR="00C6686F" w:rsidRPr="00C6686F">
        <w:rPr>
          <w:rFonts w:ascii="PT Astra Serif" w:eastAsia="Calibri" w:hAnsi="PT Astra Serif"/>
          <w:sz w:val="28"/>
          <w:szCs w:val="28"/>
          <w:lang w:eastAsia="en-US"/>
        </w:rPr>
        <w:t xml:space="preserve">конкурсного </w:t>
      </w:r>
    </w:p>
    <w:p w:rsidR="00C6686F" w:rsidRPr="00C6686F" w:rsidRDefault="00C6686F" w:rsidP="00C6686F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отбора кандидатов </w:t>
      </w:r>
      <w:r w:rsidRPr="00C6686F">
        <w:rPr>
          <w:rFonts w:ascii="PT Astra Serif" w:eastAsia="Calibri" w:hAnsi="PT Astra Serif"/>
          <w:sz w:val="28"/>
          <w:szCs w:val="28"/>
          <w:lang w:eastAsia="en-US"/>
        </w:rPr>
        <w:t xml:space="preserve">для включения в резерв управленческих </w:t>
      </w:r>
    </w:p>
    <w:p w:rsidR="00C6686F" w:rsidRPr="00C6686F" w:rsidRDefault="00C6686F" w:rsidP="00C6686F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кадров для замещения целевых </w:t>
      </w:r>
      <w:r w:rsidRPr="00C6686F">
        <w:rPr>
          <w:rFonts w:ascii="PT Astra Serif" w:eastAsia="Calibri" w:hAnsi="PT Astra Serif"/>
          <w:sz w:val="28"/>
          <w:szCs w:val="28"/>
          <w:lang w:eastAsia="en-US"/>
        </w:rPr>
        <w:t xml:space="preserve">управленческих должностей </w:t>
      </w:r>
    </w:p>
    <w:p w:rsidR="000D3C0D" w:rsidRPr="001D2F4F" w:rsidRDefault="00C6686F" w:rsidP="00C6686F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C6686F">
        <w:rPr>
          <w:rFonts w:ascii="PT Astra Serif" w:eastAsia="Calibri" w:hAnsi="PT Astra Serif"/>
          <w:sz w:val="28"/>
          <w:szCs w:val="28"/>
          <w:lang w:eastAsia="en-US"/>
        </w:rPr>
        <w:t>муниципальной службы в городе Югорске</w:t>
      </w:r>
      <w:r w:rsidR="00BA2D91"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20248" w:rsidRDefault="00BA2D91" w:rsidP="00CE4147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BA2D91">
        <w:rPr>
          <w:rFonts w:ascii="PT Astra Serif" w:hAnsi="PT Astra Serif"/>
          <w:sz w:val="28"/>
          <w:szCs w:val="28"/>
        </w:rPr>
        <w:t xml:space="preserve">В соответствии </w:t>
      </w:r>
      <w:r w:rsidR="00C6686F">
        <w:rPr>
          <w:rFonts w:ascii="PT Astra Serif" w:hAnsi="PT Astra Serif"/>
          <w:sz w:val="28"/>
          <w:szCs w:val="28"/>
        </w:rPr>
        <w:t xml:space="preserve">с </w:t>
      </w:r>
      <w:r w:rsidR="00CE4147" w:rsidRPr="00CE4147">
        <w:rPr>
          <w:rFonts w:ascii="PT Astra Serif" w:hAnsi="PT Astra Serif"/>
          <w:sz w:val="28"/>
          <w:szCs w:val="28"/>
        </w:rPr>
        <w:t>Указ</w:t>
      </w:r>
      <w:r w:rsidR="00CE4147">
        <w:rPr>
          <w:rFonts w:ascii="PT Astra Serif" w:hAnsi="PT Astra Serif"/>
          <w:sz w:val="28"/>
          <w:szCs w:val="28"/>
        </w:rPr>
        <w:t>ом</w:t>
      </w:r>
      <w:r w:rsidR="00CE4147" w:rsidRPr="00CE4147">
        <w:rPr>
          <w:rFonts w:ascii="PT Astra Serif" w:hAnsi="PT Astra Serif"/>
          <w:sz w:val="28"/>
          <w:szCs w:val="28"/>
        </w:rPr>
        <w:t xml:space="preserve"> Презид</w:t>
      </w:r>
      <w:r w:rsidR="00CE4147">
        <w:rPr>
          <w:rFonts w:ascii="PT Astra Serif" w:hAnsi="PT Astra Serif"/>
          <w:sz w:val="28"/>
          <w:szCs w:val="28"/>
        </w:rPr>
        <w:t>ента Российской Федерации от 10.10.</w:t>
      </w:r>
      <w:r w:rsidR="00CE4147" w:rsidRPr="00CE4147">
        <w:rPr>
          <w:rFonts w:ascii="PT Astra Serif" w:hAnsi="PT Astra Serif"/>
          <w:sz w:val="28"/>
          <w:szCs w:val="28"/>
        </w:rPr>
        <w:t xml:space="preserve">2024 </w:t>
      </w:r>
      <w:r w:rsidR="00CE4147">
        <w:rPr>
          <w:rFonts w:ascii="PT Astra Serif" w:hAnsi="PT Astra Serif"/>
          <w:sz w:val="28"/>
          <w:szCs w:val="28"/>
        </w:rPr>
        <w:t>№ 870 «</w:t>
      </w:r>
      <w:r w:rsidR="00CE4147" w:rsidRPr="00CE4147">
        <w:rPr>
          <w:rFonts w:ascii="PT Astra Serif" w:hAnsi="PT Astra Serif"/>
          <w:sz w:val="28"/>
          <w:szCs w:val="28"/>
        </w:rPr>
        <w:t>О некоторых вопросах представления сведений при поступлении на государственную службу Российской Федерации и муниципальную службу в Российс</w:t>
      </w:r>
      <w:r w:rsidR="00CE4147">
        <w:rPr>
          <w:rFonts w:ascii="PT Astra Serif" w:hAnsi="PT Astra Serif"/>
          <w:sz w:val="28"/>
          <w:szCs w:val="28"/>
        </w:rPr>
        <w:t xml:space="preserve">кой </w:t>
      </w:r>
      <w:proofErr w:type="gramStart"/>
      <w:r w:rsidR="00CE4147">
        <w:rPr>
          <w:rFonts w:ascii="PT Astra Serif" w:hAnsi="PT Astra Serif"/>
          <w:sz w:val="28"/>
          <w:szCs w:val="28"/>
        </w:rPr>
        <w:t>Федерации</w:t>
      </w:r>
      <w:proofErr w:type="gramEnd"/>
      <w:r w:rsidR="00CE4147">
        <w:rPr>
          <w:rFonts w:ascii="PT Astra Serif" w:hAnsi="PT Astra Serif"/>
          <w:sz w:val="28"/>
          <w:szCs w:val="28"/>
        </w:rPr>
        <w:t xml:space="preserve"> и их актуализации», </w:t>
      </w:r>
      <w:r w:rsidR="00C6686F" w:rsidRPr="00C6686F">
        <w:rPr>
          <w:rFonts w:ascii="PT Astra Serif" w:hAnsi="PT Astra Serif"/>
          <w:sz w:val="28"/>
          <w:szCs w:val="28"/>
        </w:rPr>
        <w:t>Законом Ханты-Мансийског</w:t>
      </w:r>
      <w:r w:rsidR="00CE4147">
        <w:rPr>
          <w:rFonts w:ascii="PT Astra Serif" w:hAnsi="PT Astra Serif"/>
          <w:sz w:val="28"/>
          <w:szCs w:val="28"/>
        </w:rPr>
        <w:t xml:space="preserve">о автономного </w:t>
      </w:r>
      <w:r w:rsidR="00C6686F" w:rsidRPr="00C6686F">
        <w:rPr>
          <w:rFonts w:ascii="PT Astra Serif" w:hAnsi="PT Astra Serif"/>
          <w:sz w:val="28"/>
          <w:szCs w:val="28"/>
        </w:rPr>
        <w:t>округа – Югры от 30.12.2008 № 172-оз «О резервах уп</w:t>
      </w:r>
      <w:r w:rsidR="00CE4147">
        <w:rPr>
          <w:rFonts w:ascii="PT Astra Serif" w:hAnsi="PT Astra Serif"/>
          <w:sz w:val="28"/>
          <w:szCs w:val="28"/>
        </w:rPr>
        <w:t xml:space="preserve">равленческих кадров </w:t>
      </w:r>
      <w:r w:rsidR="00C6686F" w:rsidRPr="00C6686F">
        <w:rPr>
          <w:rFonts w:ascii="PT Astra Serif" w:hAnsi="PT Astra Serif"/>
          <w:sz w:val="28"/>
          <w:szCs w:val="28"/>
        </w:rPr>
        <w:t>в Ханты-Манс</w:t>
      </w:r>
      <w:r w:rsidR="00CE4147">
        <w:rPr>
          <w:rFonts w:ascii="PT Astra Serif" w:hAnsi="PT Astra Serif"/>
          <w:sz w:val="28"/>
          <w:szCs w:val="28"/>
        </w:rPr>
        <w:t xml:space="preserve">ийском автономном округе-Югре», </w:t>
      </w:r>
      <w:r w:rsidR="00C6686F" w:rsidRPr="00C6686F">
        <w:rPr>
          <w:rFonts w:ascii="PT Astra Serif" w:hAnsi="PT Astra Serif"/>
          <w:sz w:val="28"/>
          <w:szCs w:val="28"/>
        </w:rPr>
        <w:t>постановлением администрации города Югорска от 02.03.2022 № 366-п «О порядке формирования муниципальных резервов управленческих кадров в городе Югорске»:</w:t>
      </w:r>
    </w:p>
    <w:p w:rsidR="008D506D" w:rsidRDefault="003234A2" w:rsidP="006F4DE5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 w:rsidRPr="00906E13">
        <w:rPr>
          <w:rStyle w:val="FontStyle23"/>
          <w:rFonts w:ascii="PT Astra Serif" w:hAnsi="PT Astra Serif"/>
          <w:sz w:val="28"/>
          <w:szCs w:val="28"/>
        </w:rPr>
        <w:t xml:space="preserve">1. </w:t>
      </w:r>
      <w:r w:rsidR="008D506D" w:rsidRPr="00906E13">
        <w:rPr>
          <w:rStyle w:val="FontStyle23"/>
          <w:rFonts w:ascii="PT Astra Serif" w:hAnsi="PT Astra Serif"/>
          <w:sz w:val="28"/>
          <w:szCs w:val="28"/>
        </w:rPr>
        <w:t xml:space="preserve">Внести </w:t>
      </w:r>
      <w:r w:rsidR="00A55226" w:rsidRPr="00906E13">
        <w:rPr>
          <w:rStyle w:val="FontStyle23"/>
          <w:rFonts w:ascii="PT Astra Serif" w:hAnsi="PT Astra Serif"/>
          <w:sz w:val="28"/>
          <w:szCs w:val="28"/>
        </w:rPr>
        <w:t>в</w:t>
      </w:r>
      <w:r w:rsidR="008D506D" w:rsidRPr="00906E13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DA297A" w:rsidRPr="00906E13">
        <w:rPr>
          <w:rStyle w:val="FontStyle23"/>
          <w:rFonts w:ascii="PT Astra Serif" w:hAnsi="PT Astra Serif"/>
          <w:sz w:val="28"/>
          <w:szCs w:val="28"/>
        </w:rPr>
        <w:t xml:space="preserve">приложение к </w:t>
      </w:r>
      <w:r w:rsidR="00A714A5" w:rsidRPr="00906E13">
        <w:rPr>
          <w:rStyle w:val="FontStyle23"/>
          <w:rFonts w:ascii="PT Astra Serif" w:hAnsi="PT Astra Serif"/>
          <w:sz w:val="28"/>
          <w:szCs w:val="28"/>
        </w:rPr>
        <w:t>постановлени</w:t>
      </w:r>
      <w:r w:rsidR="00DA297A" w:rsidRPr="00906E13">
        <w:rPr>
          <w:rStyle w:val="FontStyle23"/>
          <w:rFonts w:ascii="PT Astra Serif" w:hAnsi="PT Astra Serif"/>
          <w:sz w:val="28"/>
          <w:szCs w:val="28"/>
        </w:rPr>
        <w:t>ю</w:t>
      </w:r>
      <w:r w:rsidR="00A714A5" w:rsidRPr="00906E13">
        <w:rPr>
          <w:rStyle w:val="FontStyle23"/>
          <w:rFonts w:ascii="PT Astra Serif" w:hAnsi="PT Astra Serif"/>
          <w:sz w:val="28"/>
          <w:szCs w:val="28"/>
        </w:rPr>
        <w:t xml:space="preserve"> администрации города Югорска от </w:t>
      </w:r>
      <w:r w:rsidR="006F4DE5">
        <w:rPr>
          <w:rStyle w:val="FontStyle23"/>
          <w:rFonts w:ascii="PT Astra Serif" w:hAnsi="PT Astra Serif"/>
          <w:sz w:val="28"/>
          <w:szCs w:val="28"/>
        </w:rPr>
        <w:t xml:space="preserve">24.10.2023 № 1468-п </w:t>
      </w:r>
      <w:r w:rsidR="006F4DE5" w:rsidRPr="006F4DE5">
        <w:rPr>
          <w:rStyle w:val="FontStyle23"/>
          <w:rFonts w:ascii="PT Astra Serif" w:hAnsi="PT Astra Serif"/>
          <w:sz w:val="28"/>
          <w:szCs w:val="28"/>
        </w:rPr>
        <w:t xml:space="preserve">«Об утверждении </w:t>
      </w:r>
      <w:r w:rsidR="006F4DE5">
        <w:rPr>
          <w:rStyle w:val="FontStyle23"/>
          <w:rFonts w:ascii="PT Astra Serif" w:hAnsi="PT Astra Serif"/>
          <w:sz w:val="28"/>
          <w:szCs w:val="28"/>
        </w:rPr>
        <w:t xml:space="preserve">Порядка проведения конкурсного </w:t>
      </w:r>
      <w:r w:rsidR="006F4DE5" w:rsidRPr="006F4DE5">
        <w:rPr>
          <w:rStyle w:val="FontStyle23"/>
          <w:rFonts w:ascii="PT Astra Serif" w:hAnsi="PT Astra Serif"/>
          <w:sz w:val="28"/>
          <w:szCs w:val="28"/>
        </w:rPr>
        <w:t>отбора кандидатов для вкл</w:t>
      </w:r>
      <w:r w:rsidR="006F4DE5">
        <w:rPr>
          <w:rStyle w:val="FontStyle23"/>
          <w:rFonts w:ascii="PT Astra Serif" w:hAnsi="PT Astra Serif"/>
          <w:sz w:val="28"/>
          <w:szCs w:val="28"/>
        </w:rPr>
        <w:t xml:space="preserve">ючения в резерв управленческих </w:t>
      </w:r>
      <w:r w:rsidR="006F4DE5" w:rsidRPr="006F4DE5">
        <w:rPr>
          <w:rStyle w:val="FontStyle23"/>
          <w:rFonts w:ascii="PT Astra Serif" w:hAnsi="PT Astra Serif"/>
          <w:sz w:val="28"/>
          <w:szCs w:val="28"/>
        </w:rPr>
        <w:t>кадров для замещения целевых управленческих должн</w:t>
      </w:r>
      <w:r w:rsidR="006F4DE5">
        <w:rPr>
          <w:rStyle w:val="FontStyle23"/>
          <w:rFonts w:ascii="PT Astra Serif" w:hAnsi="PT Astra Serif"/>
          <w:sz w:val="28"/>
          <w:szCs w:val="28"/>
        </w:rPr>
        <w:t xml:space="preserve">остей </w:t>
      </w:r>
      <w:r w:rsidR="006F4DE5" w:rsidRPr="006F4DE5">
        <w:rPr>
          <w:rStyle w:val="FontStyle23"/>
          <w:rFonts w:ascii="PT Astra Serif" w:hAnsi="PT Astra Serif"/>
          <w:sz w:val="28"/>
          <w:szCs w:val="28"/>
        </w:rPr>
        <w:t>муниципальной службы в городе Югорске»</w:t>
      </w:r>
      <w:r w:rsidR="008D242F">
        <w:rPr>
          <w:rStyle w:val="FontStyle23"/>
          <w:rFonts w:ascii="PT Astra Serif" w:hAnsi="PT Astra Serif"/>
          <w:sz w:val="28"/>
          <w:szCs w:val="28"/>
        </w:rPr>
        <w:t xml:space="preserve"> (с изменени</w:t>
      </w:r>
      <w:r w:rsidR="006F4DE5">
        <w:rPr>
          <w:rStyle w:val="FontStyle23"/>
          <w:rFonts w:ascii="PT Astra Serif" w:hAnsi="PT Astra Serif"/>
          <w:sz w:val="28"/>
          <w:szCs w:val="28"/>
        </w:rPr>
        <w:t>ем</w:t>
      </w:r>
      <w:r w:rsidR="008D242F">
        <w:rPr>
          <w:rStyle w:val="FontStyle23"/>
          <w:rFonts w:ascii="PT Astra Serif" w:hAnsi="PT Astra Serif"/>
          <w:sz w:val="28"/>
          <w:szCs w:val="28"/>
        </w:rPr>
        <w:t xml:space="preserve"> от </w:t>
      </w:r>
      <w:r w:rsidR="006F4DE5">
        <w:rPr>
          <w:rStyle w:val="FontStyle23"/>
          <w:rFonts w:ascii="PT Astra Serif" w:hAnsi="PT Astra Serif"/>
          <w:sz w:val="28"/>
          <w:szCs w:val="28"/>
        </w:rPr>
        <w:t>05</w:t>
      </w:r>
      <w:r w:rsidR="008D242F">
        <w:rPr>
          <w:rStyle w:val="FontStyle23"/>
          <w:rFonts w:ascii="PT Astra Serif" w:hAnsi="PT Astra Serif"/>
          <w:sz w:val="28"/>
          <w:szCs w:val="28"/>
        </w:rPr>
        <w:t>.</w:t>
      </w:r>
      <w:r w:rsidR="006F4DE5">
        <w:rPr>
          <w:rStyle w:val="FontStyle23"/>
          <w:rFonts w:ascii="PT Astra Serif" w:hAnsi="PT Astra Serif"/>
          <w:sz w:val="28"/>
          <w:szCs w:val="28"/>
        </w:rPr>
        <w:t>04</w:t>
      </w:r>
      <w:r w:rsidR="008D242F">
        <w:rPr>
          <w:rStyle w:val="FontStyle23"/>
          <w:rFonts w:ascii="PT Astra Serif" w:hAnsi="PT Astra Serif"/>
          <w:sz w:val="28"/>
          <w:szCs w:val="28"/>
        </w:rPr>
        <w:t>.</w:t>
      </w:r>
      <w:r w:rsidR="006F4DE5">
        <w:rPr>
          <w:rStyle w:val="FontStyle23"/>
          <w:rFonts w:ascii="PT Astra Serif" w:hAnsi="PT Astra Serif"/>
          <w:sz w:val="28"/>
          <w:szCs w:val="28"/>
        </w:rPr>
        <w:t>2024</w:t>
      </w:r>
      <w:r w:rsidR="008D242F">
        <w:rPr>
          <w:rStyle w:val="FontStyle23"/>
          <w:rFonts w:ascii="PT Astra Serif" w:hAnsi="PT Astra Serif"/>
          <w:sz w:val="28"/>
          <w:szCs w:val="28"/>
        </w:rPr>
        <w:t xml:space="preserve"> № </w:t>
      </w:r>
      <w:r w:rsidR="006F4DE5">
        <w:rPr>
          <w:rStyle w:val="FontStyle23"/>
          <w:rFonts w:ascii="PT Astra Serif" w:hAnsi="PT Astra Serif"/>
          <w:sz w:val="28"/>
          <w:szCs w:val="28"/>
        </w:rPr>
        <w:t>582-п</w:t>
      </w:r>
      <w:r w:rsidR="008D242F">
        <w:rPr>
          <w:rStyle w:val="FontStyle23"/>
          <w:rFonts w:ascii="PT Astra Serif" w:hAnsi="PT Astra Serif"/>
          <w:sz w:val="28"/>
          <w:szCs w:val="28"/>
        </w:rPr>
        <w:t>)</w:t>
      </w:r>
      <w:r w:rsidR="00B80979" w:rsidRPr="00906E13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8D506D" w:rsidRPr="00906E13">
        <w:rPr>
          <w:rStyle w:val="FontStyle23"/>
          <w:rFonts w:ascii="PT Astra Serif" w:hAnsi="PT Astra Serif"/>
          <w:sz w:val="28"/>
          <w:szCs w:val="28"/>
        </w:rPr>
        <w:t>следующие изменения:</w:t>
      </w:r>
    </w:p>
    <w:p w:rsidR="00A00D45" w:rsidRDefault="00A55226" w:rsidP="00DA297A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1.1. </w:t>
      </w:r>
      <w:r w:rsidR="006F4DE5">
        <w:rPr>
          <w:rStyle w:val="FontStyle23"/>
          <w:rFonts w:ascii="PT Astra Serif" w:hAnsi="PT Astra Serif"/>
          <w:sz w:val="28"/>
          <w:szCs w:val="28"/>
        </w:rPr>
        <w:t>Абзац третий п</w:t>
      </w:r>
      <w:r>
        <w:rPr>
          <w:rStyle w:val="FontStyle23"/>
          <w:rFonts w:ascii="PT Astra Serif" w:hAnsi="PT Astra Serif"/>
          <w:sz w:val="28"/>
          <w:szCs w:val="28"/>
        </w:rPr>
        <w:t>ункт</w:t>
      </w:r>
      <w:r w:rsidR="006F4DE5">
        <w:rPr>
          <w:rStyle w:val="FontStyle23"/>
          <w:rFonts w:ascii="PT Astra Serif" w:hAnsi="PT Astra Serif"/>
          <w:sz w:val="28"/>
          <w:szCs w:val="28"/>
        </w:rPr>
        <w:t>а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6F4DE5">
        <w:rPr>
          <w:rStyle w:val="FontStyle23"/>
          <w:rFonts w:ascii="PT Astra Serif" w:hAnsi="PT Astra Serif"/>
          <w:sz w:val="28"/>
          <w:szCs w:val="28"/>
        </w:rPr>
        <w:t>12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DA297A">
        <w:rPr>
          <w:rFonts w:ascii="PT Astra Serif" w:hAnsi="PT Astra Serif"/>
          <w:sz w:val="28"/>
          <w:szCs w:val="28"/>
        </w:rPr>
        <w:t>изложить в следующей редакции</w:t>
      </w:r>
      <w:r w:rsidR="00DA297A" w:rsidRPr="00FF08AC">
        <w:rPr>
          <w:rFonts w:ascii="PT Astra Serif" w:hAnsi="PT Astra Serif"/>
          <w:sz w:val="28"/>
          <w:szCs w:val="28"/>
        </w:rPr>
        <w:t>:</w:t>
      </w:r>
    </w:p>
    <w:p w:rsidR="006F4DE5" w:rsidRDefault="006F4DE5" w:rsidP="00EE0DBE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 w:rsidRPr="006F4DE5">
        <w:rPr>
          <w:rStyle w:val="FontStyle23"/>
          <w:rFonts w:ascii="PT Astra Serif" w:hAnsi="PT Astra Serif"/>
          <w:sz w:val="28"/>
          <w:szCs w:val="28"/>
        </w:rPr>
        <w:t>«</w:t>
      </w:r>
      <w:r>
        <w:rPr>
          <w:rStyle w:val="FontStyle23"/>
          <w:rFonts w:ascii="PT Astra Serif" w:hAnsi="PT Astra Serif"/>
          <w:sz w:val="28"/>
          <w:szCs w:val="28"/>
        </w:rPr>
        <w:t>-</w:t>
      </w:r>
      <w:r w:rsidRPr="006F4DE5">
        <w:rPr>
          <w:rStyle w:val="FontStyle23"/>
          <w:rFonts w:ascii="PT Astra Serif" w:hAnsi="PT Astra Serif"/>
          <w:sz w:val="28"/>
          <w:szCs w:val="28"/>
        </w:rPr>
        <w:t xml:space="preserve"> заполненную с помощью специального программного обеспечения «Анкета ГС (МС)» и подписанную анкету по форме, утвержденной Указом Президента Российской Федерации от 10.10.2024 № 870;»</w:t>
      </w:r>
    </w:p>
    <w:p w:rsidR="00F76434" w:rsidRDefault="00EB709E" w:rsidP="006F4DE5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1.2. </w:t>
      </w:r>
      <w:r w:rsidR="006F4DE5">
        <w:rPr>
          <w:rStyle w:val="FontStyle23"/>
          <w:rFonts w:ascii="PT Astra Serif" w:hAnsi="PT Astra Serif"/>
          <w:sz w:val="28"/>
          <w:szCs w:val="28"/>
        </w:rPr>
        <w:t>Абзац третий пункта 15 признать утратившим силу</w:t>
      </w:r>
      <w:r w:rsidR="00F76434">
        <w:rPr>
          <w:rStyle w:val="FontStyle23"/>
          <w:rFonts w:ascii="PT Astra Serif" w:hAnsi="PT Astra Serif"/>
          <w:sz w:val="28"/>
          <w:szCs w:val="28"/>
        </w:rPr>
        <w:t>.</w:t>
      </w:r>
    </w:p>
    <w:p w:rsidR="006F4DE5" w:rsidRDefault="006F4DE5" w:rsidP="006F4DE5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lastRenderedPageBreak/>
        <w:t xml:space="preserve">1.3. В абзаце втором </w:t>
      </w:r>
      <w:r w:rsidR="00230C7D">
        <w:rPr>
          <w:rStyle w:val="FontStyle23"/>
          <w:rFonts w:ascii="PT Astra Serif" w:hAnsi="PT Astra Serif"/>
          <w:sz w:val="28"/>
          <w:szCs w:val="28"/>
        </w:rPr>
        <w:t>пункта 27 слова «само презентации» заменить словом «</w:t>
      </w:r>
      <w:proofErr w:type="spellStart"/>
      <w:r w:rsidR="00230C7D">
        <w:rPr>
          <w:rStyle w:val="FontStyle23"/>
          <w:rFonts w:ascii="PT Astra Serif" w:hAnsi="PT Astra Serif"/>
          <w:sz w:val="28"/>
          <w:szCs w:val="28"/>
        </w:rPr>
        <w:t>самопрезентации</w:t>
      </w:r>
      <w:proofErr w:type="spellEnd"/>
      <w:r w:rsidR="00230C7D">
        <w:rPr>
          <w:rStyle w:val="FontStyle23"/>
          <w:rFonts w:ascii="PT Astra Serif" w:hAnsi="PT Astra Serif"/>
          <w:sz w:val="28"/>
          <w:szCs w:val="28"/>
        </w:rPr>
        <w:t>».</w:t>
      </w:r>
    </w:p>
    <w:p w:rsidR="00230C7D" w:rsidRDefault="00230C7D" w:rsidP="006F4DE5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>1.4. Абзац первый пункта 32 изложить в следующей редакции:</w:t>
      </w:r>
    </w:p>
    <w:p w:rsidR="00230C7D" w:rsidRDefault="00230C7D" w:rsidP="006F4DE5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>«</w:t>
      </w:r>
      <w:r w:rsidRPr="00230C7D">
        <w:rPr>
          <w:rStyle w:val="FontStyle23"/>
          <w:rFonts w:ascii="PT Astra Serif" w:hAnsi="PT Astra Serif"/>
          <w:sz w:val="28"/>
          <w:szCs w:val="28"/>
        </w:rPr>
        <w:t>32. Кандидатам направляются уведомления о результатах Конкурса (приложения 10, 11) в</w:t>
      </w:r>
      <w:bookmarkStart w:id="0" w:name="_GoBack"/>
      <w:bookmarkEnd w:id="0"/>
      <w:r w:rsidRPr="00230C7D">
        <w:rPr>
          <w:rStyle w:val="FontStyle23"/>
          <w:rFonts w:ascii="PT Astra Serif" w:hAnsi="PT Astra Serif"/>
          <w:sz w:val="28"/>
          <w:szCs w:val="28"/>
        </w:rPr>
        <w:t xml:space="preserve"> течение десяти рабочих дней после заседания Комиссии.</w:t>
      </w:r>
      <w:r w:rsidR="007D478E">
        <w:rPr>
          <w:rStyle w:val="FontStyle23"/>
          <w:rFonts w:ascii="PT Astra Serif" w:hAnsi="PT Astra Serif"/>
          <w:sz w:val="28"/>
          <w:szCs w:val="28"/>
        </w:rPr>
        <w:t xml:space="preserve"> Информация о результатах Конкурса в указанный срок размещается на официальном сайте органов местного самоуправления города Югорска</w:t>
      </w:r>
      <w:proofErr w:type="gramStart"/>
      <w:r w:rsidR="007D478E">
        <w:rPr>
          <w:rStyle w:val="FontStyle23"/>
          <w:rFonts w:ascii="PT Astra Serif" w:hAnsi="PT Astra Serif"/>
          <w:sz w:val="28"/>
          <w:szCs w:val="28"/>
        </w:rPr>
        <w:t>.».</w:t>
      </w:r>
      <w:r w:rsidRPr="00230C7D">
        <w:rPr>
          <w:rStyle w:val="FontStyle23"/>
          <w:rFonts w:ascii="PT Astra Serif" w:hAnsi="PT Astra Serif"/>
          <w:sz w:val="28"/>
          <w:szCs w:val="28"/>
        </w:rPr>
        <w:t xml:space="preserve">                       </w:t>
      </w:r>
      <w:proofErr w:type="gramEnd"/>
    </w:p>
    <w:p w:rsidR="00E40BC7" w:rsidRDefault="007E6660" w:rsidP="00584462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ab/>
        <w:t>2. Опубликовать настоящее постановление в официальном</w:t>
      </w:r>
      <w:r w:rsidR="006C4999">
        <w:rPr>
          <w:rFonts w:ascii="PT Astra Serif" w:hAnsi="PT Astra Serif"/>
          <w:sz w:val="28"/>
          <w:szCs w:val="28"/>
        </w:rPr>
        <w:t xml:space="preserve"> сетевом издании города Югорска и</w:t>
      </w:r>
      <w:r w:rsidRPr="007E6660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 Югорска.</w:t>
      </w:r>
    </w:p>
    <w:p w:rsidR="00E40BC7" w:rsidRDefault="007E6660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Pr="00584462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1C568" wp14:editId="7A8EFEE5">
                <wp:simplePos x="0" y="0"/>
                <wp:positionH relativeFrom="column">
                  <wp:posOffset>2052679</wp:posOffset>
                </wp:positionH>
                <wp:positionV relativeFrom="paragraph">
                  <wp:posOffset>125426</wp:posOffset>
                </wp:positionV>
                <wp:extent cx="252851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8515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0BC7" w:rsidRDefault="00E40BC7" w:rsidP="00E40B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left:0;text-align:left;margin-left:161.65pt;margin-top:9.9pt;width:199.1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" filled="f" strokecolor="windowText" strokeweight="1pt">
                <v:path arrowok="t"/>
                <v:textbox>
                  <w:txbxContent>
                    <w:p w:rsidR="00E40BC7" w:rsidRDefault="00E40BC7" w:rsidP="00E40B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584462" w:rsidRPr="00B36297" w:rsidTr="006C3D3D">
        <w:trPr>
          <w:trHeight w:val="1610"/>
        </w:trPr>
        <w:tc>
          <w:tcPr>
            <w:tcW w:w="3176" w:type="dxa"/>
          </w:tcPr>
          <w:p w:rsidR="00584462" w:rsidRPr="00BB578A" w:rsidRDefault="00584462" w:rsidP="006C3D3D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584462" w:rsidRPr="00D31781" w:rsidRDefault="00584462" w:rsidP="006C3D3D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CDB4389" wp14:editId="22BA9445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584462" w:rsidRPr="00B36297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584462" w:rsidRPr="00BB578A" w:rsidRDefault="00584462" w:rsidP="006C3D3D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A41928" w:rsidRDefault="00A41928" w:rsidP="008D506D">
      <w:pPr>
        <w:jc w:val="both"/>
        <w:rPr>
          <w:rFonts w:ascii="PT Astra Serif" w:hAnsi="PT Astra Serif"/>
          <w:sz w:val="28"/>
          <w:szCs w:val="28"/>
        </w:rPr>
      </w:pPr>
    </w:p>
    <w:sectPr w:rsidR="00A41928" w:rsidSect="00E40BC7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5F3" w:rsidRDefault="008135F3" w:rsidP="003C5141">
      <w:r>
        <w:separator/>
      </w:r>
    </w:p>
  </w:endnote>
  <w:endnote w:type="continuationSeparator" w:id="0">
    <w:p w:rsidR="008135F3" w:rsidRDefault="008135F3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5F3" w:rsidRDefault="008135F3" w:rsidP="003C5141">
      <w:r>
        <w:separator/>
      </w:r>
    </w:p>
  </w:footnote>
  <w:footnote w:type="continuationSeparator" w:id="0">
    <w:p w:rsidR="008135F3" w:rsidRDefault="008135F3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5632CA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04A9"/>
    <w:rsid w:val="00017636"/>
    <w:rsid w:val="000221B8"/>
    <w:rsid w:val="00027DCC"/>
    <w:rsid w:val="00031DDC"/>
    <w:rsid w:val="00032B86"/>
    <w:rsid w:val="00033EDF"/>
    <w:rsid w:val="000511C5"/>
    <w:rsid w:val="00062D90"/>
    <w:rsid w:val="000713DF"/>
    <w:rsid w:val="00085C43"/>
    <w:rsid w:val="000907A2"/>
    <w:rsid w:val="000A0E8D"/>
    <w:rsid w:val="000A5310"/>
    <w:rsid w:val="000C16FB"/>
    <w:rsid w:val="000C2EA5"/>
    <w:rsid w:val="000D3C0D"/>
    <w:rsid w:val="000E6B88"/>
    <w:rsid w:val="000F14BE"/>
    <w:rsid w:val="000F1C6D"/>
    <w:rsid w:val="000F2BBF"/>
    <w:rsid w:val="0010401B"/>
    <w:rsid w:val="00104428"/>
    <w:rsid w:val="001050BC"/>
    <w:rsid w:val="001064F9"/>
    <w:rsid w:val="00113565"/>
    <w:rsid w:val="00120248"/>
    <w:rsid w:val="001257C7"/>
    <w:rsid w:val="001347D7"/>
    <w:rsid w:val="001356EA"/>
    <w:rsid w:val="00140D6B"/>
    <w:rsid w:val="00177CFE"/>
    <w:rsid w:val="0018017D"/>
    <w:rsid w:val="00182935"/>
    <w:rsid w:val="001842B1"/>
    <w:rsid w:val="00184ECA"/>
    <w:rsid w:val="00191729"/>
    <w:rsid w:val="001A1AA2"/>
    <w:rsid w:val="001A7FA9"/>
    <w:rsid w:val="001B2682"/>
    <w:rsid w:val="001C1962"/>
    <w:rsid w:val="001C3026"/>
    <w:rsid w:val="001D2F4F"/>
    <w:rsid w:val="001E25B5"/>
    <w:rsid w:val="001E3CFB"/>
    <w:rsid w:val="001E6D75"/>
    <w:rsid w:val="001E71AE"/>
    <w:rsid w:val="001F5F08"/>
    <w:rsid w:val="001F7250"/>
    <w:rsid w:val="002026A5"/>
    <w:rsid w:val="0021641A"/>
    <w:rsid w:val="002243F5"/>
    <w:rsid w:val="00224E69"/>
    <w:rsid w:val="00230C7D"/>
    <w:rsid w:val="00230D99"/>
    <w:rsid w:val="002325E3"/>
    <w:rsid w:val="00245779"/>
    <w:rsid w:val="00256A87"/>
    <w:rsid w:val="00271EA8"/>
    <w:rsid w:val="002751E1"/>
    <w:rsid w:val="00276868"/>
    <w:rsid w:val="00285C61"/>
    <w:rsid w:val="002904D4"/>
    <w:rsid w:val="0029441C"/>
    <w:rsid w:val="00296E8C"/>
    <w:rsid w:val="002B107D"/>
    <w:rsid w:val="002B13BE"/>
    <w:rsid w:val="002D6288"/>
    <w:rsid w:val="002E1E33"/>
    <w:rsid w:val="002E3EDF"/>
    <w:rsid w:val="002E73A8"/>
    <w:rsid w:val="002F5129"/>
    <w:rsid w:val="00316074"/>
    <w:rsid w:val="003234A2"/>
    <w:rsid w:val="00331EFD"/>
    <w:rsid w:val="0034045E"/>
    <w:rsid w:val="003642AD"/>
    <w:rsid w:val="0037056B"/>
    <w:rsid w:val="0038278C"/>
    <w:rsid w:val="00384458"/>
    <w:rsid w:val="00397477"/>
    <w:rsid w:val="003B5C51"/>
    <w:rsid w:val="003C5141"/>
    <w:rsid w:val="003D100B"/>
    <w:rsid w:val="003D295D"/>
    <w:rsid w:val="003D688F"/>
    <w:rsid w:val="003E7EBE"/>
    <w:rsid w:val="00407CB5"/>
    <w:rsid w:val="00410976"/>
    <w:rsid w:val="00417271"/>
    <w:rsid w:val="00423003"/>
    <w:rsid w:val="004302BD"/>
    <w:rsid w:val="00437EBD"/>
    <w:rsid w:val="00447B6E"/>
    <w:rsid w:val="00475D2B"/>
    <w:rsid w:val="00480E03"/>
    <w:rsid w:val="0048136D"/>
    <w:rsid w:val="0049624D"/>
    <w:rsid w:val="0049752D"/>
    <w:rsid w:val="004B0DBB"/>
    <w:rsid w:val="004C6A75"/>
    <w:rsid w:val="004E2A8B"/>
    <w:rsid w:val="00510950"/>
    <w:rsid w:val="0053339B"/>
    <w:rsid w:val="005371D9"/>
    <w:rsid w:val="0054333F"/>
    <w:rsid w:val="0054654B"/>
    <w:rsid w:val="00557CAB"/>
    <w:rsid w:val="005632CA"/>
    <w:rsid w:val="0057495B"/>
    <w:rsid w:val="00576EF8"/>
    <w:rsid w:val="00584462"/>
    <w:rsid w:val="005A216F"/>
    <w:rsid w:val="005C3BE7"/>
    <w:rsid w:val="005C6FCF"/>
    <w:rsid w:val="005D2367"/>
    <w:rsid w:val="005D7789"/>
    <w:rsid w:val="005E2936"/>
    <w:rsid w:val="005E7DDB"/>
    <w:rsid w:val="005F1CAB"/>
    <w:rsid w:val="006057FB"/>
    <w:rsid w:val="00616DCE"/>
    <w:rsid w:val="00624190"/>
    <w:rsid w:val="00651021"/>
    <w:rsid w:val="0065328E"/>
    <w:rsid w:val="006556CE"/>
    <w:rsid w:val="006557DD"/>
    <w:rsid w:val="00665AE5"/>
    <w:rsid w:val="00692533"/>
    <w:rsid w:val="00695AD6"/>
    <w:rsid w:val="006A3108"/>
    <w:rsid w:val="006B3FA0"/>
    <w:rsid w:val="006B41F9"/>
    <w:rsid w:val="006C4999"/>
    <w:rsid w:val="006C78F4"/>
    <w:rsid w:val="006D06E1"/>
    <w:rsid w:val="006E3C9C"/>
    <w:rsid w:val="006F4DE5"/>
    <w:rsid w:val="006F6444"/>
    <w:rsid w:val="00707811"/>
    <w:rsid w:val="00713C1C"/>
    <w:rsid w:val="00723848"/>
    <w:rsid w:val="007268A4"/>
    <w:rsid w:val="007317C8"/>
    <w:rsid w:val="00750AD5"/>
    <w:rsid w:val="00775497"/>
    <w:rsid w:val="00784E10"/>
    <w:rsid w:val="007A0D2A"/>
    <w:rsid w:val="007A21F6"/>
    <w:rsid w:val="007B02B9"/>
    <w:rsid w:val="007B27E4"/>
    <w:rsid w:val="007D478E"/>
    <w:rsid w:val="007D5A8E"/>
    <w:rsid w:val="007D611F"/>
    <w:rsid w:val="007D644B"/>
    <w:rsid w:val="007D7FA4"/>
    <w:rsid w:val="007E29A5"/>
    <w:rsid w:val="007E6405"/>
    <w:rsid w:val="007E6660"/>
    <w:rsid w:val="007F4A15"/>
    <w:rsid w:val="007F525B"/>
    <w:rsid w:val="008005DB"/>
    <w:rsid w:val="008135F3"/>
    <w:rsid w:val="00817798"/>
    <w:rsid w:val="008267F4"/>
    <w:rsid w:val="00827DE6"/>
    <w:rsid w:val="00830448"/>
    <w:rsid w:val="00835CDB"/>
    <w:rsid w:val="0084148D"/>
    <w:rsid w:val="008478F4"/>
    <w:rsid w:val="00856243"/>
    <w:rsid w:val="00865C55"/>
    <w:rsid w:val="00876C62"/>
    <w:rsid w:val="008806D3"/>
    <w:rsid w:val="00886003"/>
    <w:rsid w:val="008A362A"/>
    <w:rsid w:val="008A62F1"/>
    <w:rsid w:val="008B0C61"/>
    <w:rsid w:val="008B7F70"/>
    <w:rsid w:val="008C2827"/>
    <w:rsid w:val="008C407D"/>
    <w:rsid w:val="008D242F"/>
    <w:rsid w:val="008D310E"/>
    <w:rsid w:val="008D506D"/>
    <w:rsid w:val="008E2700"/>
    <w:rsid w:val="008F0C2C"/>
    <w:rsid w:val="00906884"/>
    <w:rsid w:val="00906E13"/>
    <w:rsid w:val="00914417"/>
    <w:rsid w:val="00947B91"/>
    <w:rsid w:val="00953BA6"/>
    <w:rsid w:val="00953DFF"/>
    <w:rsid w:val="00953E9C"/>
    <w:rsid w:val="009674DE"/>
    <w:rsid w:val="0097026B"/>
    <w:rsid w:val="00973246"/>
    <w:rsid w:val="00980B76"/>
    <w:rsid w:val="009C4E86"/>
    <w:rsid w:val="009D583A"/>
    <w:rsid w:val="009E1C93"/>
    <w:rsid w:val="009E5B23"/>
    <w:rsid w:val="009E75B4"/>
    <w:rsid w:val="009F2D7F"/>
    <w:rsid w:val="009F466B"/>
    <w:rsid w:val="009F57C8"/>
    <w:rsid w:val="009F7184"/>
    <w:rsid w:val="00A00D45"/>
    <w:rsid w:val="00A126A9"/>
    <w:rsid w:val="00A275C1"/>
    <w:rsid w:val="00A33E61"/>
    <w:rsid w:val="00A41928"/>
    <w:rsid w:val="00A44F85"/>
    <w:rsid w:val="00A471A4"/>
    <w:rsid w:val="00A55226"/>
    <w:rsid w:val="00A714A5"/>
    <w:rsid w:val="00A73AB3"/>
    <w:rsid w:val="00A76599"/>
    <w:rsid w:val="00A90722"/>
    <w:rsid w:val="00AA2115"/>
    <w:rsid w:val="00AB09E1"/>
    <w:rsid w:val="00AB39BC"/>
    <w:rsid w:val="00AB5E0E"/>
    <w:rsid w:val="00AD29B5"/>
    <w:rsid w:val="00AD77E7"/>
    <w:rsid w:val="00AE2E7E"/>
    <w:rsid w:val="00AF4CE3"/>
    <w:rsid w:val="00AF75FC"/>
    <w:rsid w:val="00B01921"/>
    <w:rsid w:val="00B14AF7"/>
    <w:rsid w:val="00B21ED9"/>
    <w:rsid w:val="00B36297"/>
    <w:rsid w:val="00B36B2A"/>
    <w:rsid w:val="00B40204"/>
    <w:rsid w:val="00B55853"/>
    <w:rsid w:val="00B60FEE"/>
    <w:rsid w:val="00B634C0"/>
    <w:rsid w:val="00B753EC"/>
    <w:rsid w:val="00B80979"/>
    <w:rsid w:val="00B91EF8"/>
    <w:rsid w:val="00B92AAC"/>
    <w:rsid w:val="00BA2D91"/>
    <w:rsid w:val="00BB307D"/>
    <w:rsid w:val="00BC04EF"/>
    <w:rsid w:val="00BD10D3"/>
    <w:rsid w:val="00BD3915"/>
    <w:rsid w:val="00BD5D2D"/>
    <w:rsid w:val="00BD7EE5"/>
    <w:rsid w:val="00BE1CAB"/>
    <w:rsid w:val="00BE78A8"/>
    <w:rsid w:val="00BF7D23"/>
    <w:rsid w:val="00C00583"/>
    <w:rsid w:val="00C014C7"/>
    <w:rsid w:val="00C06B16"/>
    <w:rsid w:val="00C07350"/>
    <w:rsid w:val="00C26832"/>
    <w:rsid w:val="00C33E44"/>
    <w:rsid w:val="00C5105F"/>
    <w:rsid w:val="00C5524A"/>
    <w:rsid w:val="00C648E3"/>
    <w:rsid w:val="00C6686F"/>
    <w:rsid w:val="00C674AD"/>
    <w:rsid w:val="00C757B1"/>
    <w:rsid w:val="00CB05D1"/>
    <w:rsid w:val="00CB2F55"/>
    <w:rsid w:val="00CB3090"/>
    <w:rsid w:val="00CC7E52"/>
    <w:rsid w:val="00CD141E"/>
    <w:rsid w:val="00CE2A5A"/>
    <w:rsid w:val="00CE4147"/>
    <w:rsid w:val="00CF2679"/>
    <w:rsid w:val="00CF5761"/>
    <w:rsid w:val="00D01958"/>
    <w:rsid w:val="00D01A38"/>
    <w:rsid w:val="00D17027"/>
    <w:rsid w:val="00D1779F"/>
    <w:rsid w:val="00D26BFC"/>
    <w:rsid w:val="00D3103C"/>
    <w:rsid w:val="00D55562"/>
    <w:rsid w:val="00D55A5E"/>
    <w:rsid w:val="00D6114D"/>
    <w:rsid w:val="00D651B7"/>
    <w:rsid w:val="00D6571C"/>
    <w:rsid w:val="00D8655D"/>
    <w:rsid w:val="00D97ACC"/>
    <w:rsid w:val="00DA297A"/>
    <w:rsid w:val="00DD3187"/>
    <w:rsid w:val="00DE06FB"/>
    <w:rsid w:val="00DF08F4"/>
    <w:rsid w:val="00DF68C9"/>
    <w:rsid w:val="00E02479"/>
    <w:rsid w:val="00E102E8"/>
    <w:rsid w:val="00E11914"/>
    <w:rsid w:val="00E32E69"/>
    <w:rsid w:val="00E40BC7"/>
    <w:rsid w:val="00E53B45"/>
    <w:rsid w:val="00E62CAB"/>
    <w:rsid w:val="00E864FB"/>
    <w:rsid w:val="00E91200"/>
    <w:rsid w:val="00E92295"/>
    <w:rsid w:val="00E9662D"/>
    <w:rsid w:val="00E96878"/>
    <w:rsid w:val="00EB709E"/>
    <w:rsid w:val="00EC794D"/>
    <w:rsid w:val="00ED117A"/>
    <w:rsid w:val="00EE0DBE"/>
    <w:rsid w:val="00EF19B1"/>
    <w:rsid w:val="00F17498"/>
    <w:rsid w:val="00F31BC1"/>
    <w:rsid w:val="00F33869"/>
    <w:rsid w:val="00F35042"/>
    <w:rsid w:val="00F52A75"/>
    <w:rsid w:val="00F56A6C"/>
    <w:rsid w:val="00F60A74"/>
    <w:rsid w:val="00F639D4"/>
    <w:rsid w:val="00F6410F"/>
    <w:rsid w:val="00F67E37"/>
    <w:rsid w:val="00F76434"/>
    <w:rsid w:val="00F80598"/>
    <w:rsid w:val="00F9072D"/>
    <w:rsid w:val="00F930E6"/>
    <w:rsid w:val="00FA2A33"/>
    <w:rsid w:val="00FA2C75"/>
    <w:rsid w:val="00FA6123"/>
    <w:rsid w:val="00FC4B96"/>
    <w:rsid w:val="00FC5825"/>
    <w:rsid w:val="00FD4136"/>
    <w:rsid w:val="00FF0872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C23D4-EDC1-4CC3-9E12-19E88009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3889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Цабут Наталья Николаевна</cp:lastModifiedBy>
  <cp:revision>74</cp:revision>
  <cp:lastPrinted>2026-08-04T05:30:00Z</cp:lastPrinted>
  <dcterms:created xsi:type="dcterms:W3CDTF">2023-05-29T06:47:00Z</dcterms:created>
  <dcterms:modified xsi:type="dcterms:W3CDTF">2026-08-04T05:34:00Z</dcterms:modified>
</cp:coreProperties>
</file>